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B6D588" w14:textId="63B029C3" w:rsidR="009379BE" w:rsidRPr="009379BE" w:rsidRDefault="00F977F4" w:rsidP="009379BE">
      <w:pPr>
        <w:jc w:val="center"/>
        <w:rPr>
          <w:rFonts w:ascii="Century Gothic" w:hAnsi="Century Gothic" w:cs="American Typewriter"/>
          <w:sz w:val="28"/>
          <w:szCs w:val="28"/>
        </w:rPr>
      </w:pPr>
      <w:r>
        <w:rPr>
          <w:rFonts w:ascii="Century Gothic" w:hAnsi="Century Gothic" w:cs="American Typewriter"/>
          <w:noProof/>
          <w:sz w:val="20"/>
          <w:szCs w:val="20"/>
        </w:rPr>
        <w:drawing>
          <wp:anchor distT="0" distB="0" distL="114300" distR="114300" simplePos="0" relativeHeight="251662336" behindDoc="0" locked="0" layoutInCell="1" allowOverlap="1" wp14:anchorId="053E8A27" wp14:editId="54597CC3">
            <wp:simplePos x="0" y="0"/>
            <wp:positionH relativeFrom="margin">
              <wp:posOffset>4914900</wp:posOffset>
            </wp:positionH>
            <wp:positionV relativeFrom="margin">
              <wp:posOffset>-800100</wp:posOffset>
            </wp:positionV>
            <wp:extent cx="1485900" cy="1485900"/>
            <wp:effectExtent l="0" t="0" r="0" b="127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ood FREE logo54&quot;-1.ai"/>
                    <pic:cNvPicPr/>
                  </pic:nvPicPr>
                  <pic:blipFill>
                    <a:blip r:embed="rId8">
                      <a:extLst>
                        <a:ext uri="{28A0092B-C50C-407E-A947-70E740481C1C}">
                          <a14:useLocalDpi xmlns:a14="http://schemas.microsoft.com/office/drawing/2010/main" val="0"/>
                        </a:ext>
                      </a:extLst>
                    </a:blip>
                    <a:stretch>
                      <a:fillRect/>
                    </a:stretch>
                  </pic:blipFill>
                  <pic:spPr>
                    <a:xfrm>
                      <a:off x="0" y="0"/>
                      <a:ext cx="1485900" cy="1485900"/>
                    </a:xfrm>
                    <a:prstGeom prst="rect">
                      <a:avLst/>
                    </a:prstGeom>
                  </pic:spPr>
                </pic:pic>
              </a:graphicData>
            </a:graphic>
            <wp14:sizeRelH relativeFrom="margin">
              <wp14:pctWidth>0</wp14:pctWidth>
            </wp14:sizeRelH>
            <wp14:sizeRelV relativeFrom="margin">
              <wp14:pctHeight>0</wp14:pctHeight>
            </wp14:sizeRelV>
          </wp:anchor>
        </w:drawing>
      </w:r>
      <w:r w:rsidR="009379BE" w:rsidRPr="009379BE">
        <w:rPr>
          <w:rFonts w:ascii="Century Gothic" w:hAnsi="Century Gothic" w:cs="American Typewriter"/>
          <w:sz w:val="28"/>
          <w:szCs w:val="28"/>
        </w:rPr>
        <w:t xml:space="preserve">BFOODFREE /NIRAHARA GUIDE SHEET </w:t>
      </w:r>
    </w:p>
    <w:p w14:paraId="452A883D" w14:textId="77777777" w:rsidR="009379BE" w:rsidRPr="009379BE" w:rsidRDefault="009379BE" w:rsidP="009379BE">
      <w:pPr>
        <w:jc w:val="center"/>
        <w:rPr>
          <w:rFonts w:ascii="Century Gothic" w:hAnsi="Century Gothic" w:cs="American Typewriter"/>
          <w:b/>
          <w:i/>
          <w:u w:val="single"/>
        </w:rPr>
      </w:pPr>
      <w:r w:rsidRPr="009379BE">
        <w:rPr>
          <w:rFonts w:ascii="Century Gothic" w:hAnsi="Century Gothic" w:cs="American Typewriter"/>
          <w:b/>
          <w:i/>
          <w:u w:val="single"/>
        </w:rPr>
        <w:t xml:space="preserve"> GETTING OFF TO A GREAT START IN NIRAHARA</w:t>
      </w:r>
    </w:p>
    <w:p w14:paraId="0BB97118" w14:textId="77777777" w:rsidR="009379BE" w:rsidRPr="009379BE" w:rsidRDefault="009379BE" w:rsidP="006A1343">
      <w:pPr>
        <w:jc w:val="both"/>
        <w:rPr>
          <w:rFonts w:ascii="Century Gothic" w:hAnsi="Century Gothic" w:cs="American Typewriter"/>
          <w:b/>
          <w:i/>
        </w:rPr>
      </w:pPr>
    </w:p>
    <w:p w14:paraId="64344C88" w14:textId="5CB7476D" w:rsidR="00E1752D" w:rsidRPr="005509E2" w:rsidRDefault="006A1343" w:rsidP="009379BE">
      <w:pPr>
        <w:jc w:val="both"/>
        <w:rPr>
          <w:rFonts w:ascii="Century Gothic" w:hAnsi="Century Gothic" w:cs="American Typewriter"/>
          <w:b/>
          <w:i/>
          <w:sz w:val="22"/>
          <w:szCs w:val="22"/>
        </w:rPr>
      </w:pPr>
      <w:r w:rsidRPr="005509E2">
        <w:rPr>
          <w:rFonts w:ascii="Century Gothic" w:hAnsi="Century Gothic" w:cs="American Typewriter"/>
          <w:i/>
          <w:sz w:val="22"/>
          <w:szCs w:val="22"/>
        </w:rPr>
        <w:t>Nirahara Samyama means to explore and discover your body’s possibilities without having any external input like food or water .Your body is the miniature of the Cosmos, with all possible intelligence in it. If a fish can swim, you can swim, if a bird can fly, you can fly. Food is emotional. When you try to liberate from food and the patterns created by food, first thing will happen to you is – those unnecessary sentiments, emotions associated with food will break. So the reasonless excitement, a kind of subtle joy, will be cons</w:t>
      </w:r>
      <w:r w:rsidR="009379BE" w:rsidRPr="005509E2">
        <w:rPr>
          <w:rFonts w:ascii="Century Gothic" w:hAnsi="Century Gothic" w:cs="American Typewriter"/>
          <w:i/>
          <w:sz w:val="22"/>
          <w:szCs w:val="22"/>
        </w:rPr>
        <w:t>tantly happening in your system</w:t>
      </w:r>
      <w:r w:rsidRPr="005509E2">
        <w:rPr>
          <w:rFonts w:ascii="Century Gothic" w:hAnsi="Century Gothic" w:cs="American Typewriter"/>
          <w:i/>
          <w:sz w:val="22"/>
          <w:szCs w:val="22"/>
        </w:rPr>
        <w:t>. It is not just an extraordinary power, it is getting into a new Consciousness. </w:t>
      </w:r>
      <w:r w:rsidRPr="005509E2">
        <w:rPr>
          <w:rFonts w:ascii="Century Gothic" w:hAnsi="Century Gothic" w:cs="American Typewriter"/>
          <w:b/>
          <w:i/>
          <w:sz w:val="22"/>
          <w:szCs w:val="22"/>
        </w:rPr>
        <w:t>When you are free from the patterns of food, such new Consciousness will be awakened.</w:t>
      </w:r>
      <w:r w:rsidR="009379BE" w:rsidRPr="005509E2">
        <w:rPr>
          <w:rFonts w:ascii="Century Gothic" w:hAnsi="Century Gothic" w:cs="American Typewriter"/>
          <w:b/>
          <w:i/>
          <w:sz w:val="22"/>
          <w:szCs w:val="22"/>
        </w:rPr>
        <w:t xml:space="preserve"> </w:t>
      </w:r>
      <w:r w:rsidR="00EF7555" w:rsidRPr="005509E2">
        <w:rPr>
          <w:rFonts w:ascii="Century Gothic" w:hAnsi="Century Gothic" w:cs="American Typewriter"/>
          <w:b/>
          <w:i/>
          <w:sz w:val="22"/>
          <w:szCs w:val="22"/>
        </w:rPr>
        <w:t xml:space="preserve">Welcome to the BFoodFree world of NITHYANANDA’S NIRAHARIS </w:t>
      </w:r>
      <w:r w:rsidR="00EF7555" w:rsidRPr="005509E2">
        <w:rPr>
          <w:rFonts w:ascii="Century Gothic" w:hAnsi="Century Gothic" w:cs="American Typewriter"/>
          <w:b/>
          <w:sz w:val="22"/>
          <w:szCs w:val="22"/>
        </w:rPr>
        <w:sym w:font="Wingdings" w:char="F04A"/>
      </w:r>
      <w:r w:rsidR="00F977F4" w:rsidRPr="005509E2">
        <w:rPr>
          <w:rFonts w:ascii="Century Gothic" w:hAnsi="Century Gothic" w:cs="American Typewriter"/>
          <w:b/>
          <w:sz w:val="22"/>
          <w:szCs w:val="22"/>
        </w:rPr>
        <w:t>.</w:t>
      </w:r>
      <w:r w:rsidR="00EF7555" w:rsidRPr="005509E2">
        <w:rPr>
          <w:rFonts w:ascii="Century Gothic" w:hAnsi="Century Gothic" w:cs="American Typewriter"/>
          <w:b/>
          <w:sz w:val="22"/>
          <w:szCs w:val="22"/>
        </w:rPr>
        <w:t xml:space="preserve"> </w:t>
      </w:r>
      <w:r w:rsidR="00F977F4" w:rsidRPr="005509E2">
        <w:rPr>
          <w:rFonts w:ascii="Century Gothic" w:hAnsi="Century Gothic" w:cs="American Typewriter"/>
          <w:sz w:val="22"/>
          <w:szCs w:val="22"/>
        </w:rPr>
        <w:t>The following will guide you</w:t>
      </w:r>
      <w:r w:rsidR="00D80516" w:rsidRPr="005509E2">
        <w:rPr>
          <w:rFonts w:ascii="Century Gothic" w:hAnsi="Century Gothic" w:cs="American Typewriter"/>
          <w:sz w:val="22"/>
          <w:szCs w:val="22"/>
        </w:rPr>
        <w:t xml:space="preserve"> with </w:t>
      </w:r>
      <w:r w:rsidR="005509E2" w:rsidRPr="005509E2">
        <w:rPr>
          <w:rFonts w:ascii="Century Gothic" w:hAnsi="Century Gothic" w:cs="American Typewriter"/>
          <w:sz w:val="22"/>
          <w:szCs w:val="22"/>
        </w:rPr>
        <w:t>Nirahara samyama L1 L2 L3</w:t>
      </w:r>
      <w:r w:rsidR="00F977F4" w:rsidRPr="005509E2">
        <w:rPr>
          <w:rFonts w:ascii="Century Gothic" w:hAnsi="Century Gothic" w:cs="American Typewriter"/>
          <w:sz w:val="22"/>
          <w:szCs w:val="22"/>
        </w:rPr>
        <w:t>:</w:t>
      </w:r>
    </w:p>
    <w:p w14:paraId="4568DAB1" w14:textId="77777777" w:rsidR="00E1752D" w:rsidRPr="005509E2" w:rsidRDefault="00E1752D" w:rsidP="00E1752D">
      <w:pPr>
        <w:rPr>
          <w:rFonts w:ascii="Century Gothic" w:hAnsi="Century Gothic" w:cs="American Typewriter"/>
          <w:sz w:val="22"/>
          <w:szCs w:val="22"/>
        </w:rPr>
      </w:pPr>
    </w:p>
    <w:p w14:paraId="629A979C" w14:textId="77777777" w:rsidR="006A1343" w:rsidRPr="005509E2" w:rsidRDefault="009379BE" w:rsidP="005509E2">
      <w:pPr>
        <w:pStyle w:val="ListParagraph"/>
        <w:widowControl w:val="0"/>
        <w:numPr>
          <w:ilvl w:val="0"/>
          <w:numId w:val="3"/>
        </w:numPr>
        <w:autoSpaceDE w:val="0"/>
        <w:autoSpaceDN w:val="0"/>
        <w:adjustRightInd w:val="0"/>
        <w:spacing w:after="300" w:line="276" w:lineRule="auto"/>
        <w:rPr>
          <w:rFonts w:ascii="Century Gothic" w:hAnsi="Century Gothic" w:cs="American Typewriter"/>
          <w:sz w:val="22"/>
          <w:szCs w:val="22"/>
        </w:rPr>
      </w:pPr>
      <w:r w:rsidRPr="005509E2">
        <w:rPr>
          <w:rFonts w:ascii="Century Gothic" w:hAnsi="Century Gothic" w:cs="American Typewriter"/>
          <w:sz w:val="22"/>
          <w:szCs w:val="22"/>
        </w:rPr>
        <w:t xml:space="preserve">First instruction in </w:t>
      </w:r>
      <w:r w:rsidR="006A1343" w:rsidRPr="005509E2">
        <w:rPr>
          <w:rFonts w:ascii="Century Gothic" w:hAnsi="Century Gothic" w:cs="American Typewriter"/>
          <w:sz w:val="22"/>
          <w:szCs w:val="22"/>
        </w:rPr>
        <w:t xml:space="preserve"> Nirahara Samyama is </w:t>
      </w:r>
      <w:r w:rsidRPr="005509E2">
        <w:rPr>
          <w:rFonts w:ascii="Century Gothic" w:hAnsi="Century Gothic" w:cs="American Typewriter"/>
          <w:sz w:val="22"/>
          <w:szCs w:val="22"/>
        </w:rPr>
        <w:t>,</w:t>
      </w:r>
      <w:r w:rsidR="006A1343" w:rsidRPr="005509E2">
        <w:rPr>
          <w:rFonts w:ascii="Century Gothic" w:hAnsi="Century Gothic" w:cs="American Typewriter"/>
          <w:sz w:val="22"/>
          <w:szCs w:val="22"/>
        </w:rPr>
        <w:t xml:space="preserve">you do not control your hunger or thirst by your will power. In this whole process if your ‘will’ comes inside, it will replace food. You will not be successful in your ‘Niraharatva’ </w:t>
      </w:r>
      <w:r w:rsidRPr="005509E2">
        <w:rPr>
          <w:rFonts w:ascii="Century Gothic" w:hAnsi="Century Gothic" w:cs="American Typewriter"/>
          <w:sz w:val="22"/>
          <w:szCs w:val="22"/>
        </w:rPr>
        <w:t xml:space="preserve">(the truth of being food free). If you try to control by will,  then </w:t>
      </w:r>
      <w:r w:rsidR="006A1343" w:rsidRPr="005509E2">
        <w:rPr>
          <w:rFonts w:ascii="Century Gothic" w:hAnsi="Century Gothic" w:cs="American Typewriter"/>
          <w:sz w:val="22"/>
          <w:szCs w:val="22"/>
        </w:rPr>
        <w:t xml:space="preserve">instead of conquering food pattern, you will create one more pattern of trying to control through ‘will’, which is not good. </w:t>
      </w:r>
    </w:p>
    <w:p w14:paraId="5FB7174F" w14:textId="5378E24A" w:rsidR="006A1343" w:rsidRPr="005509E2" w:rsidRDefault="006A1343" w:rsidP="005509E2">
      <w:pPr>
        <w:pStyle w:val="ListParagraph"/>
        <w:numPr>
          <w:ilvl w:val="0"/>
          <w:numId w:val="3"/>
        </w:numPr>
        <w:spacing w:line="276" w:lineRule="auto"/>
        <w:rPr>
          <w:rFonts w:ascii="Century Gothic" w:hAnsi="Century Gothic" w:cs="American Typewriter"/>
          <w:sz w:val="22"/>
          <w:szCs w:val="22"/>
        </w:rPr>
      </w:pPr>
      <w:r w:rsidRPr="005509E2">
        <w:rPr>
          <w:rFonts w:ascii="Century Gothic" w:hAnsi="Century Gothic" w:cs="American Typewriter"/>
          <w:sz w:val="22"/>
          <w:szCs w:val="22"/>
        </w:rPr>
        <w:t>Consume Thin liquids .During  Nirahara Samyama, please ensure you are  consuming only thin diluted liquids.  Juice, so</w:t>
      </w:r>
      <w:r w:rsidR="005509E2" w:rsidRPr="005509E2">
        <w:rPr>
          <w:rFonts w:ascii="Century Gothic" w:hAnsi="Century Gothic" w:cs="American Typewriter"/>
          <w:sz w:val="22"/>
          <w:szCs w:val="22"/>
        </w:rPr>
        <w:t>ups, butter milk, milk.</w:t>
      </w:r>
    </w:p>
    <w:p w14:paraId="0E061129" w14:textId="42ECCC8D" w:rsidR="00944744" w:rsidRPr="005509E2" w:rsidRDefault="00C75E42" w:rsidP="005509E2">
      <w:pPr>
        <w:pStyle w:val="ListParagraph"/>
        <w:numPr>
          <w:ilvl w:val="0"/>
          <w:numId w:val="3"/>
        </w:numPr>
        <w:spacing w:line="276" w:lineRule="auto"/>
        <w:rPr>
          <w:rFonts w:ascii="Century Gothic" w:hAnsi="Century Gothic" w:cs="American Typewriter"/>
          <w:sz w:val="22"/>
          <w:szCs w:val="22"/>
        </w:rPr>
      </w:pPr>
      <w:r w:rsidRPr="005509E2">
        <w:rPr>
          <w:rFonts w:ascii="Century Gothic" w:hAnsi="Century Gothic" w:cs="American Typewriter"/>
          <w:sz w:val="22"/>
          <w:szCs w:val="22"/>
        </w:rPr>
        <w:t>Keep the tummy full to bursting point each time. The thin liquids are designed to help keep your tummy full. Keep a bottle with you and sip through out the day</w:t>
      </w:r>
      <w:r w:rsidR="00944744" w:rsidRPr="005509E2">
        <w:rPr>
          <w:rFonts w:ascii="Century Gothic" w:hAnsi="Century Gothic" w:cs="American Typewriter"/>
          <w:sz w:val="22"/>
          <w:szCs w:val="22"/>
        </w:rPr>
        <w:t>.  This is important since the tummy has the tendency to produce</w:t>
      </w:r>
      <w:r w:rsidR="00FA39D1" w:rsidRPr="005509E2">
        <w:rPr>
          <w:rFonts w:ascii="Century Gothic" w:hAnsi="Century Gothic" w:cs="American Typewriter"/>
          <w:sz w:val="22"/>
          <w:szCs w:val="22"/>
        </w:rPr>
        <w:t xml:space="preserve"> </w:t>
      </w:r>
      <w:r w:rsidR="00944744" w:rsidRPr="005509E2">
        <w:rPr>
          <w:rFonts w:ascii="Century Gothic" w:hAnsi="Century Gothic" w:cs="American Typewriter"/>
          <w:sz w:val="22"/>
          <w:szCs w:val="22"/>
        </w:rPr>
        <w:t>mild ulcers and keeping the tummy filled will keep it cool. Pract</w:t>
      </w:r>
      <w:r w:rsidR="005509E2" w:rsidRPr="005509E2">
        <w:rPr>
          <w:rFonts w:ascii="Century Gothic" w:hAnsi="Century Gothic" w:cs="American Typewriter"/>
          <w:sz w:val="22"/>
          <w:szCs w:val="22"/>
        </w:rPr>
        <w:t xml:space="preserve">ice this rule even if you </w:t>
      </w:r>
      <w:r w:rsidR="00944744" w:rsidRPr="005509E2">
        <w:rPr>
          <w:rFonts w:ascii="Century Gothic" w:hAnsi="Century Gothic" w:cs="American Typewriter"/>
          <w:sz w:val="22"/>
          <w:szCs w:val="22"/>
        </w:rPr>
        <w:t>feel full with energy and do not feel the need to consume liquids.</w:t>
      </w:r>
      <w:r w:rsidR="00FA39D1" w:rsidRPr="005509E2">
        <w:rPr>
          <w:rFonts w:ascii="Century Gothic" w:hAnsi="Century Gothic" w:cs="American Typewriter"/>
          <w:sz w:val="22"/>
          <w:szCs w:val="22"/>
        </w:rPr>
        <w:t xml:space="preserve"> </w:t>
      </w:r>
    </w:p>
    <w:p w14:paraId="19CD151C" w14:textId="67303587" w:rsidR="00944744" w:rsidRPr="005509E2" w:rsidRDefault="00EF7555" w:rsidP="005509E2">
      <w:pPr>
        <w:pStyle w:val="ListParagraph"/>
        <w:numPr>
          <w:ilvl w:val="0"/>
          <w:numId w:val="3"/>
        </w:numPr>
        <w:spacing w:line="276" w:lineRule="auto"/>
        <w:rPr>
          <w:rFonts w:ascii="Century Gothic" w:hAnsi="Century Gothic" w:cs="American Typewriter"/>
          <w:sz w:val="22"/>
          <w:szCs w:val="22"/>
        </w:rPr>
      </w:pPr>
      <w:r w:rsidRPr="005509E2">
        <w:rPr>
          <w:rFonts w:ascii="Century Gothic" w:hAnsi="Century Gothic" w:cs="American Typewriter"/>
          <w:sz w:val="22"/>
          <w:szCs w:val="22"/>
        </w:rPr>
        <w:t>Don’t run after taste!</w:t>
      </w:r>
      <w:r w:rsidR="00944744" w:rsidRPr="005509E2">
        <w:rPr>
          <w:rFonts w:ascii="Century Gothic" w:hAnsi="Century Gothic" w:cs="American Typewriter"/>
          <w:sz w:val="22"/>
          <w:szCs w:val="22"/>
        </w:rPr>
        <w:t xml:space="preserve"> Don’t try to add extra jaggery syrup or </w:t>
      </w:r>
      <w:r w:rsidR="005509E2" w:rsidRPr="005509E2">
        <w:rPr>
          <w:rFonts w:ascii="Century Gothic" w:hAnsi="Century Gothic" w:cs="American Typewriter"/>
          <w:sz w:val="22"/>
          <w:szCs w:val="22"/>
        </w:rPr>
        <w:t xml:space="preserve">pickle </w:t>
      </w:r>
      <w:r w:rsidR="00944744" w:rsidRPr="005509E2">
        <w:rPr>
          <w:rFonts w:ascii="Century Gothic" w:hAnsi="Century Gothic" w:cs="American Typewriter"/>
          <w:sz w:val="22"/>
          <w:szCs w:val="22"/>
        </w:rPr>
        <w:t>to make your drinks m</w:t>
      </w:r>
      <w:r w:rsidRPr="005509E2">
        <w:rPr>
          <w:rFonts w:ascii="Century Gothic" w:hAnsi="Century Gothic" w:cs="American Typewriter"/>
          <w:sz w:val="22"/>
          <w:szCs w:val="22"/>
        </w:rPr>
        <w:t>o</w:t>
      </w:r>
      <w:r w:rsidR="00944744" w:rsidRPr="005509E2">
        <w:rPr>
          <w:rFonts w:ascii="Century Gothic" w:hAnsi="Century Gothic" w:cs="American Typewriter"/>
          <w:sz w:val="22"/>
          <w:szCs w:val="22"/>
        </w:rPr>
        <w:t>re palatable. Nirahara is</w:t>
      </w:r>
      <w:r w:rsidR="00F33976" w:rsidRPr="005509E2">
        <w:rPr>
          <w:rFonts w:ascii="Century Gothic" w:hAnsi="Century Gothic" w:cs="American Typewriter"/>
          <w:sz w:val="22"/>
          <w:szCs w:val="22"/>
        </w:rPr>
        <w:t xml:space="preserve"> </w:t>
      </w:r>
      <w:r w:rsidR="00944744" w:rsidRPr="005509E2">
        <w:rPr>
          <w:rFonts w:ascii="Century Gothic" w:hAnsi="Century Gothic" w:cs="American Typewriter"/>
          <w:sz w:val="22"/>
          <w:szCs w:val="22"/>
        </w:rPr>
        <w:t>a process that will take you beyond taste so don’t listen to the demands  of your tongue.</w:t>
      </w:r>
      <w:r w:rsidR="00F33976" w:rsidRPr="005509E2">
        <w:rPr>
          <w:rFonts w:ascii="Century Gothic" w:hAnsi="Century Gothic" w:cs="American Typewriter"/>
          <w:sz w:val="22"/>
          <w:szCs w:val="22"/>
        </w:rPr>
        <w:t xml:space="preserve"> If you are making your own drinks, stick to diluted versions of the following : orange juice,  butter milk, </w:t>
      </w:r>
      <w:r w:rsidR="005509E2" w:rsidRPr="005509E2">
        <w:rPr>
          <w:rFonts w:ascii="Century Gothic" w:hAnsi="Century Gothic" w:cs="American Typewriter"/>
          <w:sz w:val="22"/>
          <w:szCs w:val="22"/>
        </w:rPr>
        <w:t xml:space="preserve">milk, </w:t>
      </w:r>
      <w:r w:rsidR="00F33976" w:rsidRPr="005509E2">
        <w:rPr>
          <w:rFonts w:ascii="Century Gothic" w:hAnsi="Century Gothic" w:cs="American Typewriter"/>
          <w:sz w:val="22"/>
          <w:szCs w:val="22"/>
        </w:rPr>
        <w:t>watermelon juice,  clear soups.</w:t>
      </w:r>
      <w:r w:rsidR="00FA39D1" w:rsidRPr="005509E2">
        <w:rPr>
          <w:rFonts w:ascii="Century Gothic" w:hAnsi="Century Gothic" w:cs="American Typewriter"/>
          <w:sz w:val="22"/>
          <w:szCs w:val="22"/>
        </w:rPr>
        <w:t xml:space="preserve"> Don’t run after exotic recipies.</w:t>
      </w:r>
    </w:p>
    <w:p w14:paraId="6BAF8406" w14:textId="2B9D2E5F" w:rsidR="00F33976" w:rsidRPr="005509E2" w:rsidRDefault="00F33976" w:rsidP="005509E2">
      <w:pPr>
        <w:pStyle w:val="ListParagraph"/>
        <w:numPr>
          <w:ilvl w:val="0"/>
          <w:numId w:val="3"/>
        </w:numPr>
        <w:spacing w:line="276" w:lineRule="auto"/>
        <w:rPr>
          <w:rFonts w:ascii="Century Gothic" w:hAnsi="Century Gothic" w:cs="American Typewriter"/>
          <w:sz w:val="22"/>
          <w:szCs w:val="22"/>
        </w:rPr>
      </w:pPr>
      <w:r w:rsidRPr="005509E2">
        <w:rPr>
          <w:rFonts w:ascii="Century Gothic" w:hAnsi="Century Gothic" w:cs="American Typewriter"/>
          <w:sz w:val="22"/>
          <w:szCs w:val="22"/>
        </w:rPr>
        <w:t>Understand you are not drinking for nutrition. Your only nutrition during Nirahara processes is “prana” the life force energy. So don’t get in the mode of thinking you will g</w:t>
      </w:r>
      <w:r w:rsidR="00FA39D1" w:rsidRPr="005509E2">
        <w:rPr>
          <w:rFonts w:ascii="Century Gothic" w:hAnsi="Century Gothic" w:cs="American Typewriter"/>
          <w:sz w:val="22"/>
          <w:szCs w:val="22"/>
        </w:rPr>
        <w:t>et vitamin c from orange juice etc.</w:t>
      </w:r>
      <w:r w:rsidRPr="005509E2">
        <w:rPr>
          <w:rFonts w:ascii="Century Gothic" w:hAnsi="Century Gothic" w:cs="American Typewriter"/>
          <w:sz w:val="22"/>
          <w:szCs w:val="22"/>
        </w:rPr>
        <w:t xml:space="preserve"> You will not need any of it. You</w:t>
      </w:r>
      <w:r w:rsidR="00FA39D1" w:rsidRPr="005509E2">
        <w:rPr>
          <w:rFonts w:ascii="Century Gothic" w:hAnsi="Century Gothic" w:cs="American Typewriter"/>
          <w:sz w:val="22"/>
          <w:szCs w:val="22"/>
        </w:rPr>
        <w:t>r</w:t>
      </w:r>
      <w:r w:rsidRPr="005509E2">
        <w:rPr>
          <w:rFonts w:ascii="Century Gothic" w:hAnsi="Century Gothic" w:cs="American Typewriter"/>
          <w:sz w:val="22"/>
          <w:szCs w:val="22"/>
        </w:rPr>
        <w:t xml:space="preserve"> liquids are only to kee</w:t>
      </w:r>
      <w:r w:rsidR="00FA39D1" w:rsidRPr="005509E2">
        <w:rPr>
          <w:rFonts w:ascii="Century Gothic" w:hAnsi="Century Gothic" w:cs="American Typewriter"/>
          <w:sz w:val="22"/>
          <w:szCs w:val="22"/>
        </w:rPr>
        <w:t>p your body free from body heat at the initial stage.</w:t>
      </w:r>
    </w:p>
    <w:p w14:paraId="4768C481" w14:textId="2D17AF33" w:rsidR="00F33976" w:rsidRPr="005509E2" w:rsidRDefault="005509E2" w:rsidP="005509E2">
      <w:pPr>
        <w:pStyle w:val="ListParagraph"/>
        <w:numPr>
          <w:ilvl w:val="0"/>
          <w:numId w:val="3"/>
        </w:numPr>
        <w:spacing w:line="276" w:lineRule="auto"/>
        <w:rPr>
          <w:rFonts w:ascii="Century Gothic" w:hAnsi="Century Gothic" w:cs="American Typewriter"/>
          <w:sz w:val="22"/>
          <w:szCs w:val="22"/>
        </w:rPr>
      </w:pPr>
      <w:r w:rsidRPr="005509E2">
        <w:rPr>
          <w:rFonts w:ascii="Century Gothic" w:hAnsi="Century Gothic" w:cs="American Typewriter"/>
          <w:sz w:val="22"/>
          <w:szCs w:val="22"/>
        </w:rPr>
        <w:t>If possible d</w:t>
      </w:r>
      <w:r w:rsidR="00196881" w:rsidRPr="005509E2">
        <w:rPr>
          <w:rFonts w:ascii="Century Gothic" w:hAnsi="Century Gothic" w:cs="American Typewriter"/>
          <w:sz w:val="22"/>
          <w:szCs w:val="22"/>
        </w:rPr>
        <w:t xml:space="preserve">o Enema twice a day to keep the body clean and cool. </w:t>
      </w:r>
      <w:r w:rsidRPr="005509E2">
        <w:rPr>
          <w:rFonts w:ascii="Century Gothic" w:hAnsi="Century Gothic" w:cs="American Typewriter"/>
          <w:sz w:val="22"/>
          <w:szCs w:val="22"/>
        </w:rPr>
        <w:t xml:space="preserve"> Enema is the best method to keep your GI tract healthy and ulcer free. Enema should be only done with cool clean, plain water.</w:t>
      </w:r>
    </w:p>
    <w:p w14:paraId="1947591D" w14:textId="14129E2A" w:rsidR="00196881" w:rsidRPr="005509E2" w:rsidRDefault="00196881" w:rsidP="005509E2">
      <w:pPr>
        <w:pStyle w:val="ListParagraph"/>
        <w:numPr>
          <w:ilvl w:val="0"/>
          <w:numId w:val="3"/>
        </w:numPr>
        <w:spacing w:line="276" w:lineRule="auto"/>
        <w:rPr>
          <w:rFonts w:ascii="Century Gothic" w:hAnsi="Century Gothic" w:cs="American Typewriter"/>
          <w:sz w:val="22"/>
          <w:szCs w:val="22"/>
        </w:rPr>
      </w:pPr>
      <w:r w:rsidRPr="005509E2">
        <w:rPr>
          <w:rFonts w:ascii="Century Gothic" w:hAnsi="Century Gothic" w:cs="American Typewriter"/>
          <w:sz w:val="22"/>
          <w:szCs w:val="22"/>
        </w:rPr>
        <w:t xml:space="preserve">Keep the eyes cool and free from dryness that usually builds with body heat by washing your eyes with the eye cups twice a day. </w:t>
      </w:r>
      <w:r w:rsidR="005509E2" w:rsidRPr="005509E2">
        <w:rPr>
          <w:rFonts w:ascii="Century Gothic" w:hAnsi="Century Gothic" w:cs="American Typewriter"/>
          <w:sz w:val="22"/>
          <w:szCs w:val="22"/>
        </w:rPr>
        <w:t xml:space="preserve">If you don’t </w:t>
      </w:r>
      <w:r w:rsidR="005509E2" w:rsidRPr="005509E2">
        <w:rPr>
          <w:rFonts w:ascii="Century Gothic" w:hAnsi="Century Gothic" w:cs="American Typewriter"/>
          <w:sz w:val="22"/>
          <w:szCs w:val="22"/>
        </w:rPr>
        <w:lastRenderedPageBreak/>
        <w:t>have one , try to get them from a health store or online. Or atleast wash your eyes with cool clean water.</w:t>
      </w:r>
    </w:p>
    <w:p w14:paraId="6132759D" w14:textId="25C534F2" w:rsidR="00196881" w:rsidRPr="005509E2" w:rsidRDefault="00FA39D1" w:rsidP="005509E2">
      <w:pPr>
        <w:pStyle w:val="ListParagraph"/>
        <w:numPr>
          <w:ilvl w:val="0"/>
          <w:numId w:val="3"/>
        </w:numPr>
        <w:spacing w:line="276" w:lineRule="auto"/>
        <w:rPr>
          <w:rFonts w:ascii="Century Gothic" w:hAnsi="Century Gothic" w:cs="American Typewriter"/>
          <w:sz w:val="22"/>
          <w:szCs w:val="22"/>
        </w:rPr>
      </w:pPr>
      <w:r w:rsidRPr="005509E2">
        <w:rPr>
          <w:rFonts w:ascii="Century Gothic" w:hAnsi="Century Gothic" w:cs="American Typewriter"/>
          <w:sz w:val="22"/>
          <w:szCs w:val="22"/>
        </w:rPr>
        <w:t>Clear your airways</w:t>
      </w:r>
      <w:r w:rsidR="005509E2" w:rsidRPr="005509E2">
        <w:rPr>
          <w:rFonts w:ascii="Century Gothic" w:hAnsi="Century Gothic" w:cs="American Typewriter"/>
          <w:sz w:val="22"/>
          <w:szCs w:val="22"/>
        </w:rPr>
        <w:t xml:space="preserve"> .You can choose to do</w:t>
      </w:r>
      <w:r w:rsidR="00196881" w:rsidRPr="005509E2">
        <w:rPr>
          <w:rFonts w:ascii="Century Gothic" w:hAnsi="Century Gothic" w:cs="American Typewriter"/>
          <w:sz w:val="22"/>
          <w:szCs w:val="22"/>
        </w:rPr>
        <w:t xml:space="preserve"> the nose wash with the nethi pot and slightly salted water upto two times a day. This will clear you airways and make your breathing deeper and thus your Prana intake will be higher.</w:t>
      </w:r>
    </w:p>
    <w:p w14:paraId="67D6FE32" w14:textId="41A4D6B2" w:rsidR="00196881" w:rsidRPr="005509E2" w:rsidRDefault="00196881" w:rsidP="005509E2">
      <w:pPr>
        <w:pStyle w:val="ListParagraph"/>
        <w:numPr>
          <w:ilvl w:val="0"/>
          <w:numId w:val="3"/>
        </w:numPr>
        <w:spacing w:line="276" w:lineRule="auto"/>
        <w:rPr>
          <w:rFonts w:ascii="Century Gothic" w:hAnsi="Century Gothic" w:cs="American Typewriter"/>
          <w:sz w:val="22"/>
          <w:szCs w:val="22"/>
        </w:rPr>
      </w:pPr>
      <w:r w:rsidRPr="005509E2">
        <w:rPr>
          <w:rFonts w:ascii="Century Gothic" w:hAnsi="Century Gothic" w:cs="American Typewriter"/>
          <w:sz w:val="22"/>
          <w:szCs w:val="22"/>
        </w:rPr>
        <w:t>For imm</w:t>
      </w:r>
      <w:r w:rsidR="00FA39D1" w:rsidRPr="005509E2">
        <w:rPr>
          <w:rFonts w:ascii="Century Gothic" w:hAnsi="Century Gothic" w:cs="American Typewriter"/>
          <w:sz w:val="22"/>
          <w:szCs w:val="22"/>
        </w:rPr>
        <w:t xml:space="preserve">ediate  cool down </w:t>
      </w:r>
      <w:r w:rsidRPr="005509E2">
        <w:rPr>
          <w:rFonts w:ascii="Century Gothic" w:hAnsi="Century Gothic" w:cs="American Typewriter"/>
          <w:sz w:val="22"/>
          <w:szCs w:val="22"/>
        </w:rPr>
        <w:t>do the Sheethali pr</w:t>
      </w:r>
      <w:r w:rsidR="00FA39D1" w:rsidRPr="005509E2">
        <w:rPr>
          <w:rFonts w:ascii="Century Gothic" w:hAnsi="Century Gothic" w:cs="American Typewriter"/>
          <w:sz w:val="22"/>
          <w:szCs w:val="22"/>
        </w:rPr>
        <w:t xml:space="preserve">anayama. Stick out your tongue </w:t>
      </w:r>
      <w:r w:rsidRPr="005509E2">
        <w:rPr>
          <w:rFonts w:ascii="Century Gothic" w:hAnsi="Century Gothic" w:cs="American Typewriter"/>
          <w:sz w:val="22"/>
          <w:szCs w:val="22"/>
        </w:rPr>
        <w:t>roll it lik</w:t>
      </w:r>
      <w:r w:rsidR="00FA39D1" w:rsidRPr="005509E2">
        <w:rPr>
          <w:rFonts w:ascii="Century Gothic" w:hAnsi="Century Gothic" w:cs="American Typewriter"/>
          <w:sz w:val="22"/>
          <w:szCs w:val="22"/>
        </w:rPr>
        <w:t>e a tube and inhale through it ,</w:t>
      </w:r>
      <w:r w:rsidRPr="005509E2">
        <w:rPr>
          <w:rFonts w:ascii="Century Gothic" w:hAnsi="Century Gothic" w:cs="American Typewriter"/>
          <w:sz w:val="22"/>
          <w:szCs w:val="22"/>
        </w:rPr>
        <w:t>close your mouth and exhale through the nose.</w:t>
      </w:r>
      <w:r w:rsidR="005509E2" w:rsidRPr="005509E2">
        <w:rPr>
          <w:rFonts w:ascii="Century Gothic" w:hAnsi="Century Gothic" w:cs="American Typewriter"/>
          <w:sz w:val="22"/>
          <w:szCs w:val="22"/>
        </w:rPr>
        <w:t>Do it atleast 11 times.</w:t>
      </w:r>
    </w:p>
    <w:p w14:paraId="3DE2AF2A" w14:textId="77777777" w:rsidR="00196881" w:rsidRPr="005509E2" w:rsidRDefault="00196881" w:rsidP="005509E2">
      <w:pPr>
        <w:pStyle w:val="ListParagraph"/>
        <w:numPr>
          <w:ilvl w:val="0"/>
          <w:numId w:val="3"/>
        </w:numPr>
        <w:spacing w:line="276" w:lineRule="auto"/>
        <w:rPr>
          <w:rFonts w:ascii="Century Gothic" w:hAnsi="Century Gothic" w:cs="American Typewriter"/>
          <w:sz w:val="22"/>
          <w:szCs w:val="22"/>
        </w:rPr>
      </w:pPr>
      <w:r w:rsidRPr="005509E2">
        <w:rPr>
          <w:rFonts w:ascii="Century Gothic" w:hAnsi="Century Gothic" w:cs="American Typewriter"/>
          <w:sz w:val="22"/>
          <w:szCs w:val="22"/>
        </w:rPr>
        <w:t>Consume Haritaki</w:t>
      </w:r>
      <w:r w:rsidR="00EF7555" w:rsidRPr="005509E2">
        <w:rPr>
          <w:rFonts w:ascii="Century Gothic" w:hAnsi="Century Gothic" w:cs="American Typewriter"/>
          <w:sz w:val="22"/>
          <w:szCs w:val="22"/>
        </w:rPr>
        <w:t xml:space="preserve"> powder, </w:t>
      </w:r>
      <w:r w:rsidRPr="005509E2">
        <w:rPr>
          <w:rFonts w:ascii="Century Gothic" w:hAnsi="Century Gothic" w:cs="American Typewriter"/>
          <w:sz w:val="22"/>
          <w:szCs w:val="22"/>
        </w:rPr>
        <w:t xml:space="preserve"> 1 tablespoon at night before you sleep. Haritaki is a mild laxative and is amazing in keeping your Gastrointestinal tract clean and ulcer free. It also helps increase oxygen in the</w:t>
      </w:r>
      <w:r w:rsidRPr="005509E2">
        <w:rPr>
          <w:rFonts w:ascii="Century Gothic" w:hAnsi="Century Gothic" w:cs="American Typewriter"/>
          <w:color w:val="343434"/>
          <w:sz w:val="22"/>
          <w:szCs w:val="22"/>
        </w:rPr>
        <w:t xml:space="preserve"> </w:t>
      </w:r>
      <w:r w:rsidRPr="005509E2">
        <w:rPr>
          <w:rFonts w:ascii="Century Gothic" w:hAnsi="Century Gothic" w:cs="American Typewriter"/>
          <w:sz w:val="22"/>
          <w:szCs w:val="22"/>
        </w:rPr>
        <w:t>blood.</w:t>
      </w:r>
    </w:p>
    <w:p w14:paraId="3C66A06C" w14:textId="77777777" w:rsidR="00FA39D1" w:rsidRPr="005509E2" w:rsidRDefault="00FA39D1" w:rsidP="005509E2">
      <w:pPr>
        <w:pStyle w:val="ListParagraph"/>
        <w:numPr>
          <w:ilvl w:val="0"/>
          <w:numId w:val="3"/>
        </w:numPr>
        <w:spacing w:line="276" w:lineRule="auto"/>
        <w:rPr>
          <w:rFonts w:ascii="Century Gothic" w:hAnsi="Century Gothic" w:cs="American Typewriter"/>
          <w:sz w:val="22"/>
          <w:szCs w:val="22"/>
        </w:rPr>
      </w:pPr>
      <w:r w:rsidRPr="005509E2">
        <w:rPr>
          <w:rFonts w:ascii="Century Gothic" w:hAnsi="Century Gothic" w:cs="American Typewriter"/>
          <w:sz w:val="22"/>
          <w:szCs w:val="22"/>
        </w:rPr>
        <w:t>Do completions with food . D</w:t>
      </w:r>
      <w:r w:rsidR="001427CA" w:rsidRPr="005509E2">
        <w:rPr>
          <w:rFonts w:ascii="Century Gothic" w:hAnsi="Century Gothic" w:cs="American Typewriter"/>
          <w:sz w:val="22"/>
          <w:szCs w:val="22"/>
        </w:rPr>
        <w:t>o completions with certain food items that you think have power over</w:t>
      </w:r>
      <w:r w:rsidRPr="005509E2">
        <w:rPr>
          <w:rFonts w:ascii="Century Gothic" w:hAnsi="Century Gothic" w:cs="American Typewriter"/>
          <w:sz w:val="22"/>
          <w:szCs w:val="22"/>
        </w:rPr>
        <w:t xml:space="preserve"> you.</w:t>
      </w:r>
      <w:r w:rsidR="001427CA" w:rsidRPr="005509E2">
        <w:rPr>
          <w:rFonts w:ascii="Century Gothic" w:hAnsi="Century Gothic" w:cs="American Typewriter"/>
          <w:sz w:val="22"/>
          <w:szCs w:val="22"/>
        </w:rPr>
        <w:t xml:space="preserve"> </w:t>
      </w:r>
      <w:r w:rsidRPr="005509E2">
        <w:rPr>
          <w:rFonts w:ascii="Century Gothic" w:hAnsi="Century Gothic" w:cs="American Typewriter"/>
          <w:sz w:val="22"/>
          <w:szCs w:val="22"/>
        </w:rPr>
        <w:t>Nirahara should feel effortless .</w:t>
      </w:r>
      <w:r w:rsidR="001427CA" w:rsidRPr="005509E2">
        <w:rPr>
          <w:rFonts w:ascii="Century Gothic" w:hAnsi="Century Gothic" w:cs="American Typewriter"/>
          <w:sz w:val="22"/>
          <w:szCs w:val="22"/>
        </w:rPr>
        <w:t xml:space="preserve"> </w:t>
      </w:r>
    </w:p>
    <w:p w14:paraId="67594A7F" w14:textId="77777777" w:rsidR="00617632" w:rsidRPr="005509E2" w:rsidRDefault="00617632" w:rsidP="005509E2">
      <w:pPr>
        <w:pStyle w:val="ListParagraph"/>
        <w:numPr>
          <w:ilvl w:val="0"/>
          <w:numId w:val="3"/>
        </w:numPr>
        <w:spacing w:line="276" w:lineRule="auto"/>
        <w:rPr>
          <w:rFonts w:ascii="Century Gothic" w:hAnsi="Century Gothic" w:cs="American Typewriter"/>
          <w:sz w:val="22"/>
          <w:szCs w:val="22"/>
        </w:rPr>
      </w:pPr>
      <w:r w:rsidRPr="005509E2">
        <w:rPr>
          <w:rFonts w:ascii="Century Gothic" w:hAnsi="Century Gothic" w:cs="American Typewriter"/>
          <w:sz w:val="22"/>
          <w:szCs w:val="22"/>
        </w:rPr>
        <w:t>Have a Nirahari buddy</w:t>
      </w:r>
      <w:r w:rsidR="00E1752D" w:rsidRPr="005509E2">
        <w:rPr>
          <w:rFonts w:ascii="Century Gothic" w:hAnsi="Century Gothic" w:cs="American Typewriter"/>
          <w:sz w:val="22"/>
          <w:szCs w:val="22"/>
        </w:rPr>
        <w:t>/mitra</w:t>
      </w:r>
      <w:r w:rsidRPr="005509E2">
        <w:rPr>
          <w:rFonts w:ascii="Century Gothic" w:hAnsi="Century Gothic" w:cs="American Typewriter"/>
          <w:sz w:val="22"/>
          <w:szCs w:val="22"/>
        </w:rPr>
        <w:t>! Sometimes we need someone to help us remain motivated and on track. Have a fellow Nirahari as a buddy so you can reach out to him or her and voice the issues you are facing.</w:t>
      </w:r>
    </w:p>
    <w:p w14:paraId="678BCFD0" w14:textId="6DB7EBBE" w:rsidR="00617632" w:rsidRPr="005509E2" w:rsidRDefault="00E1752D" w:rsidP="005509E2">
      <w:pPr>
        <w:pStyle w:val="ListParagraph"/>
        <w:numPr>
          <w:ilvl w:val="0"/>
          <w:numId w:val="3"/>
        </w:numPr>
        <w:spacing w:line="276" w:lineRule="auto"/>
        <w:rPr>
          <w:rFonts w:ascii="Century Gothic" w:hAnsi="Century Gothic" w:cs="American Typewriter"/>
          <w:sz w:val="22"/>
          <w:szCs w:val="22"/>
        </w:rPr>
      </w:pPr>
      <w:r w:rsidRPr="005509E2">
        <w:rPr>
          <w:rFonts w:ascii="Century Gothic" w:hAnsi="Century Gothic" w:cs="American Typewriter"/>
          <w:sz w:val="22"/>
          <w:szCs w:val="22"/>
        </w:rPr>
        <w:t>T</w:t>
      </w:r>
      <w:r w:rsidR="00617632" w:rsidRPr="005509E2">
        <w:rPr>
          <w:rFonts w:ascii="Century Gothic" w:hAnsi="Century Gothic" w:cs="American Typewriter"/>
          <w:sz w:val="22"/>
          <w:szCs w:val="22"/>
        </w:rPr>
        <w:t>he Master says the ultimate pranayama is to take a deep breath – so deep ur inhalation should be felt till your knees. Hold – exhale slowly-Hold and again repeat the process 11 times</w:t>
      </w:r>
      <w:r w:rsidR="005509E2" w:rsidRPr="005509E2">
        <w:rPr>
          <w:rFonts w:ascii="Century Gothic" w:hAnsi="Century Gothic" w:cs="American Typewriter"/>
          <w:sz w:val="22"/>
          <w:szCs w:val="22"/>
        </w:rPr>
        <w:t>. This is the ultimate pranyama and will help support your nirahara samyama process.</w:t>
      </w:r>
    </w:p>
    <w:p w14:paraId="79B04B0E" w14:textId="2F4E40D9" w:rsidR="00617632" w:rsidRPr="005509E2" w:rsidRDefault="00617632" w:rsidP="005509E2">
      <w:pPr>
        <w:pStyle w:val="ListParagraph"/>
        <w:numPr>
          <w:ilvl w:val="0"/>
          <w:numId w:val="3"/>
        </w:numPr>
        <w:spacing w:line="276" w:lineRule="auto"/>
        <w:rPr>
          <w:rFonts w:ascii="Century Gothic" w:hAnsi="Century Gothic" w:cs="American Typewriter"/>
          <w:sz w:val="22"/>
          <w:szCs w:val="22"/>
        </w:rPr>
      </w:pPr>
      <w:r w:rsidRPr="005509E2">
        <w:rPr>
          <w:rFonts w:ascii="Century Gothic" w:hAnsi="Century Gothic" w:cs="American Typewriter"/>
          <w:sz w:val="22"/>
          <w:szCs w:val="22"/>
        </w:rPr>
        <w:t xml:space="preserve">Watch the daily Satsang to practice the Banyan tree meditation and kriya for Nirahara without fail. </w:t>
      </w:r>
      <w:r w:rsidR="00E1752D" w:rsidRPr="005509E2">
        <w:rPr>
          <w:rFonts w:ascii="Century Gothic" w:hAnsi="Century Gothic" w:cs="American Typewriter"/>
          <w:sz w:val="22"/>
          <w:szCs w:val="22"/>
        </w:rPr>
        <w:t xml:space="preserve">Ensure  you participate in the live program if you are doing the Nirahara samyama. </w:t>
      </w:r>
      <w:r w:rsidR="005509E2" w:rsidRPr="005509E2">
        <w:rPr>
          <w:rFonts w:ascii="Century Gothic" w:hAnsi="Century Gothic" w:cs="American Typewriter"/>
          <w:sz w:val="22"/>
          <w:szCs w:val="22"/>
        </w:rPr>
        <w:t>Please don’t try to practice the meditation from recorded relays.</w:t>
      </w:r>
    </w:p>
    <w:p w14:paraId="7B3C58E2" w14:textId="1A7B14B8" w:rsidR="00617632" w:rsidRPr="005509E2" w:rsidRDefault="00617632" w:rsidP="005509E2">
      <w:pPr>
        <w:pStyle w:val="ListParagraph"/>
        <w:numPr>
          <w:ilvl w:val="0"/>
          <w:numId w:val="3"/>
        </w:numPr>
        <w:spacing w:line="276" w:lineRule="auto"/>
        <w:rPr>
          <w:rFonts w:ascii="Century Gothic" w:hAnsi="Century Gothic" w:cs="American Typewriter"/>
          <w:sz w:val="22"/>
          <w:szCs w:val="22"/>
        </w:rPr>
      </w:pPr>
      <w:r w:rsidRPr="005509E2">
        <w:rPr>
          <w:rFonts w:ascii="Century Gothic" w:hAnsi="Century Gothic" w:cs="American Typewriter"/>
          <w:sz w:val="22"/>
          <w:szCs w:val="22"/>
        </w:rPr>
        <w:t xml:space="preserve">Nirahara processes will constantly burn you with the fire of Authenticity, Integrity, Responsibility and Enriching . Use this to burn your patterns. Constantly look in and seek to complete with the patterns that come up to the surface during the Nirahara Samyama </w:t>
      </w:r>
      <w:r w:rsidR="005509E2" w:rsidRPr="005509E2">
        <w:rPr>
          <w:rFonts w:ascii="Century Gothic" w:hAnsi="Century Gothic" w:cs="American Typewriter"/>
          <w:sz w:val="22"/>
          <w:szCs w:val="22"/>
        </w:rPr>
        <w:t>. You can reach out to people trained  by Paramahamsa Nithyananda to help you address your patterns @+918027279999, Bidadi, Bangalore.</w:t>
      </w:r>
    </w:p>
    <w:p w14:paraId="552ADF98" w14:textId="58043ECA" w:rsidR="00617632" w:rsidRPr="005509E2" w:rsidRDefault="009379BE" w:rsidP="005509E2">
      <w:pPr>
        <w:pStyle w:val="ListParagraph"/>
        <w:numPr>
          <w:ilvl w:val="0"/>
          <w:numId w:val="3"/>
        </w:numPr>
        <w:spacing w:before="240" w:line="276" w:lineRule="auto"/>
        <w:rPr>
          <w:rFonts w:ascii="Century Gothic" w:hAnsi="Century Gothic" w:cs="American Typewriter"/>
          <w:sz w:val="22"/>
          <w:szCs w:val="22"/>
        </w:rPr>
      </w:pPr>
      <w:r w:rsidRPr="005509E2">
        <w:rPr>
          <w:rFonts w:ascii="Century Gothic" w:hAnsi="Century Gothic" w:cs="American Typewriter"/>
          <w:sz w:val="22"/>
          <w:szCs w:val="22"/>
        </w:rPr>
        <w:t>Nirahara process</w:t>
      </w:r>
      <w:r w:rsidR="00617632" w:rsidRPr="005509E2">
        <w:rPr>
          <w:rFonts w:ascii="Century Gothic" w:hAnsi="Century Gothic" w:cs="American Typewriter"/>
          <w:sz w:val="22"/>
          <w:szCs w:val="22"/>
        </w:rPr>
        <w:t xml:space="preserve">es are designed to naturally keep you at high levels of energy without food. If </w:t>
      </w:r>
      <w:r w:rsidRPr="005509E2">
        <w:rPr>
          <w:rFonts w:ascii="Century Gothic" w:hAnsi="Century Gothic" w:cs="American Typewriter"/>
          <w:sz w:val="22"/>
          <w:szCs w:val="22"/>
        </w:rPr>
        <w:t xml:space="preserve">you ever feel hungry or tired </w:t>
      </w:r>
      <w:r w:rsidR="00617632" w:rsidRPr="005509E2">
        <w:rPr>
          <w:rFonts w:ascii="Century Gothic" w:hAnsi="Century Gothic" w:cs="American Typewriter"/>
          <w:sz w:val="22"/>
          <w:szCs w:val="22"/>
        </w:rPr>
        <w:t>you have to break the samyama and eat</w:t>
      </w:r>
      <w:r w:rsidRPr="005509E2">
        <w:rPr>
          <w:rFonts w:ascii="Century Gothic" w:hAnsi="Century Gothic" w:cs="American Typewriter"/>
          <w:sz w:val="22"/>
          <w:szCs w:val="22"/>
        </w:rPr>
        <w:t>.</w:t>
      </w:r>
      <w:r w:rsidR="00617632" w:rsidRPr="005509E2">
        <w:rPr>
          <w:rFonts w:ascii="Century Gothic" w:hAnsi="Century Gothic" w:cs="American Typewriter"/>
          <w:sz w:val="22"/>
          <w:szCs w:val="22"/>
        </w:rPr>
        <w:t xml:space="preserve"> </w:t>
      </w:r>
    </w:p>
    <w:p w14:paraId="28FE906E" w14:textId="77777777" w:rsidR="00617632" w:rsidRPr="005509E2" w:rsidRDefault="00FA39D1" w:rsidP="005509E2">
      <w:pPr>
        <w:pStyle w:val="ListParagraph"/>
        <w:numPr>
          <w:ilvl w:val="0"/>
          <w:numId w:val="3"/>
        </w:numPr>
        <w:spacing w:line="276" w:lineRule="auto"/>
        <w:rPr>
          <w:rFonts w:ascii="Century Gothic" w:hAnsi="Century Gothic" w:cs="American Typewriter"/>
          <w:sz w:val="22"/>
          <w:szCs w:val="22"/>
        </w:rPr>
      </w:pPr>
      <w:r w:rsidRPr="005509E2">
        <w:rPr>
          <w:rFonts w:ascii="Century Gothic" w:hAnsi="Century Gothic" w:cs="American Typewriter"/>
          <w:sz w:val="22"/>
          <w:szCs w:val="22"/>
        </w:rPr>
        <w:t>Do atleast 12 Surya Namaskaras every morning.</w:t>
      </w:r>
      <w:r w:rsidR="00E1752D" w:rsidRPr="005509E2">
        <w:rPr>
          <w:rFonts w:ascii="Century Gothic" w:hAnsi="Century Gothic" w:cs="American Typewriter"/>
          <w:sz w:val="22"/>
          <w:szCs w:val="22"/>
        </w:rPr>
        <w:t xml:space="preserve"> You can do upto 45 minutes of yoga everyday. </w:t>
      </w:r>
      <w:r w:rsidR="009379BE" w:rsidRPr="005509E2">
        <w:rPr>
          <w:rFonts w:ascii="Century Gothic" w:hAnsi="Century Gothic" w:cs="American Typewriter"/>
          <w:sz w:val="22"/>
          <w:szCs w:val="22"/>
        </w:rPr>
        <w:t>The more work you do, the more energy you will have.</w:t>
      </w:r>
    </w:p>
    <w:p w14:paraId="7ED69E2C" w14:textId="6D279451" w:rsidR="005509E2" w:rsidRPr="005509E2" w:rsidRDefault="005509E2" w:rsidP="005509E2">
      <w:pPr>
        <w:pStyle w:val="ListParagraph"/>
        <w:numPr>
          <w:ilvl w:val="0"/>
          <w:numId w:val="3"/>
        </w:numPr>
        <w:spacing w:line="276" w:lineRule="auto"/>
        <w:rPr>
          <w:rFonts w:ascii="Century Gothic" w:hAnsi="Century Gothic" w:cs="American Typewriter"/>
          <w:sz w:val="22"/>
          <w:szCs w:val="22"/>
        </w:rPr>
      </w:pPr>
      <w:r w:rsidRPr="005509E2">
        <w:rPr>
          <w:rFonts w:ascii="Century Gothic" w:hAnsi="Century Gothic" w:cs="American Typewriter"/>
          <w:sz w:val="22"/>
          <w:szCs w:val="22"/>
        </w:rPr>
        <w:t>On the days you have been instructed to eat by Swamiji, please ensure you DO EAT. Do not skip meals during that period even if you do not feel like eating.</w:t>
      </w:r>
    </w:p>
    <w:p w14:paraId="3005E4CF" w14:textId="3CD917A9" w:rsidR="005509E2" w:rsidRPr="005509E2" w:rsidRDefault="005509E2" w:rsidP="005509E2">
      <w:pPr>
        <w:pStyle w:val="ListParagraph"/>
        <w:numPr>
          <w:ilvl w:val="0"/>
          <w:numId w:val="3"/>
        </w:numPr>
        <w:spacing w:line="276" w:lineRule="auto"/>
        <w:rPr>
          <w:rFonts w:ascii="Century Gothic" w:hAnsi="Century Gothic" w:cs="American Typewriter"/>
          <w:sz w:val="22"/>
          <w:szCs w:val="22"/>
        </w:rPr>
      </w:pPr>
      <w:r w:rsidRPr="005509E2">
        <w:rPr>
          <w:rFonts w:ascii="Century Gothic" w:hAnsi="Century Gothic" w:cs="American Typewriter"/>
          <w:sz w:val="22"/>
          <w:szCs w:val="22"/>
        </w:rPr>
        <w:t>You will see your tongue develops a white milky residue on the surface. It will make your mouth stink. Please clean the tongue atleast twice a day and focus on keeping the tummy cool with the above mentioned tips. The cooler your tummy, the less will your mouth smell.</w:t>
      </w:r>
      <w:bookmarkStart w:id="0" w:name="_GoBack"/>
      <w:bookmarkEnd w:id="0"/>
    </w:p>
    <w:sectPr w:rsidR="005509E2" w:rsidRPr="005509E2" w:rsidSect="00C74B28">
      <w:headerReference w:type="even" r:id="rId9"/>
      <w:headerReference w:type="default" r:id="rId10"/>
      <w:pgSz w:w="11900" w:h="16840"/>
      <w:pgMar w:top="1440" w:right="1800" w:bottom="1440" w:left="1800" w:header="227"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81CFFC" w14:textId="77777777" w:rsidR="00C74B28" w:rsidRDefault="00C74B28" w:rsidP="00C74B28">
      <w:r>
        <w:separator/>
      </w:r>
    </w:p>
  </w:endnote>
  <w:endnote w:type="continuationSeparator" w:id="0">
    <w:p w14:paraId="07AADC8B" w14:textId="77777777" w:rsidR="00C74B28" w:rsidRDefault="00C74B28" w:rsidP="00C74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entury Gothic">
    <w:panose1 w:val="020B0502020202020204"/>
    <w:charset w:val="00"/>
    <w:family w:val="auto"/>
    <w:pitch w:val="variable"/>
    <w:sig w:usb0="00000003" w:usb1="00000000" w:usb2="00000000" w:usb3="00000000" w:csb0="00000001" w:csb1="00000000"/>
  </w:font>
  <w:font w:name="American Typewriter">
    <w:panose1 w:val="02090604020004020304"/>
    <w:charset w:val="00"/>
    <w:family w:val="auto"/>
    <w:pitch w:val="variable"/>
    <w:sig w:usb0="A000006F" w:usb1="00000019" w:usb2="00000000" w:usb3="00000000" w:csb0="000001FB"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B2BD21" w14:textId="77777777" w:rsidR="00C74B28" w:rsidRDefault="00C74B28" w:rsidP="00C74B28">
      <w:r>
        <w:separator/>
      </w:r>
    </w:p>
  </w:footnote>
  <w:footnote w:type="continuationSeparator" w:id="0">
    <w:p w14:paraId="2C5343D1" w14:textId="77777777" w:rsidR="00C74B28" w:rsidRDefault="00C74B28" w:rsidP="00C74B2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B5129" w14:textId="77777777" w:rsidR="00C74B28" w:rsidRDefault="00C74B28" w:rsidP="00C74B28">
    <w:pPr>
      <w:pStyle w:val="Header"/>
      <w:rPr>
        <w:sz w:val="22"/>
        <w:szCs w:val="22"/>
      </w:rPr>
    </w:pPr>
    <w:r>
      <w:rPr>
        <w:sz w:val="22"/>
        <w:szCs w:val="22"/>
      </w:rPr>
      <w:t xml:space="preserve">Website :www.bfoodfree.org </w:t>
    </w:r>
  </w:p>
  <w:p w14:paraId="103546CC" w14:textId="77777777" w:rsidR="00C74B28" w:rsidRDefault="00C74B28" w:rsidP="00C74B28">
    <w:pPr>
      <w:pStyle w:val="Header"/>
      <w:rPr>
        <w:sz w:val="22"/>
        <w:szCs w:val="22"/>
      </w:rPr>
    </w:pPr>
    <w:r>
      <w:rPr>
        <w:sz w:val="22"/>
        <w:szCs w:val="22"/>
      </w:rPr>
      <w:t>Facebook page:</w:t>
    </w:r>
    <w:r w:rsidRPr="00C74B28">
      <w:t xml:space="preserve"> </w:t>
    </w:r>
    <w:hyperlink r:id="rId1" w:history="1">
      <w:r w:rsidRPr="00C43140">
        <w:rPr>
          <w:rStyle w:val="Hyperlink"/>
          <w:sz w:val="22"/>
          <w:szCs w:val="22"/>
        </w:rPr>
        <w:t>https://www.facebook.com/NithyanandaNiraharis</w:t>
      </w:r>
    </w:hyperlink>
  </w:p>
  <w:p w14:paraId="66E9BCB9" w14:textId="77777777" w:rsidR="00C74B28" w:rsidRPr="00C74B28" w:rsidRDefault="00C74B28" w:rsidP="00C74B28">
    <w:pPr>
      <w:pStyle w:val="Header"/>
      <w:rPr>
        <w:sz w:val="22"/>
        <w:szCs w:val="22"/>
      </w:rPr>
    </w:pPr>
    <w:r>
      <w:rPr>
        <w:sz w:val="22"/>
        <w:szCs w:val="22"/>
      </w:rPr>
      <w:t>Facebook group :</w:t>
    </w:r>
    <w:r w:rsidRPr="00C74B28">
      <w:t xml:space="preserve"> </w:t>
    </w:r>
    <w:r w:rsidRPr="00C74B28">
      <w:rPr>
        <w:sz w:val="22"/>
        <w:szCs w:val="22"/>
      </w:rPr>
      <w:t>https://www.facebook.com/groups/315287795244130/</w:t>
    </w:r>
  </w:p>
  <w:p w14:paraId="609A514E" w14:textId="77777777" w:rsidR="00C74B28" w:rsidRDefault="00C74B2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04953C" w14:textId="51FD6A69" w:rsidR="00C74B28" w:rsidRDefault="00C74B28" w:rsidP="00C74B28">
    <w:pPr>
      <w:pStyle w:val="Header"/>
      <w:rPr>
        <w:sz w:val="22"/>
        <w:szCs w:val="22"/>
      </w:rPr>
    </w:pPr>
    <w:r>
      <w:rPr>
        <w:sz w:val="22"/>
        <w:szCs w:val="22"/>
      </w:rPr>
      <w:t xml:space="preserve">Website :www.bfoodfree.org </w:t>
    </w:r>
  </w:p>
  <w:p w14:paraId="0C98839A" w14:textId="2EC5CC42" w:rsidR="00C74B28" w:rsidRDefault="00C74B28" w:rsidP="00C74B28">
    <w:pPr>
      <w:pStyle w:val="Header"/>
      <w:rPr>
        <w:sz w:val="22"/>
        <w:szCs w:val="22"/>
      </w:rPr>
    </w:pPr>
    <w:r>
      <w:rPr>
        <w:sz w:val="22"/>
        <w:szCs w:val="22"/>
      </w:rPr>
      <w:t>Facebook page:</w:t>
    </w:r>
    <w:r w:rsidRPr="00C74B28">
      <w:t xml:space="preserve"> </w:t>
    </w:r>
    <w:hyperlink r:id="rId1" w:history="1">
      <w:r w:rsidRPr="00C43140">
        <w:rPr>
          <w:rStyle w:val="Hyperlink"/>
          <w:sz w:val="22"/>
          <w:szCs w:val="22"/>
        </w:rPr>
        <w:t>https://www.facebook.com/NithyanandaNiraharis</w:t>
      </w:r>
    </w:hyperlink>
  </w:p>
  <w:p w14:paraId="53CE15F0" w14:textId="746A95C4" w:rsidR="00C74B28" w:rsidRPr="00C74B28" w:rsidRDefault="00C74B28" w:rsidP="00C74B28">
    <w:pPr>
      <w:pStyle w:val="Header"/>
      <w:rPr>
        <w:sz w:val="22"/>
        <w:szCs w:val="22"/>
      </w:rPr>
    </w:pPr>
    <w:r>
      <w:rPr>
        <w:sz w:val="22"/>
        <w:szCs w:val="22"/>
      </w:rPr>
      <w:t>Facebook group :</w:t>
    </w:r>
    <w:r w:rsidRPr="00C74B28">
      <w:t xml:space="preserve"> </w:t>
    </w:r>
    <w:r w:rsidRPr="00C74B28">
      <w:rPr>
        <w:sz w:val="22"/>
        <w:szCs w:val="22"/>
      </w:rPr>
      <w:t>https://www.facebook.com/groups/315287795244130/</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C4DA3"/>
    <w:multiLevelType w:val="hybridMultilevel"/>
    <w:tmpl w:val="4112D1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3122D9D"/>
    <w:multiLevelType w:val="hybridMultilevel"/>
    <w:tmpl w:val="3ED00A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3E3B47"/>
    <w:multiLevelType w:val="hybridMultilevel"/>
    <w:tmpl w:val="9E360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20"/>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E42"/>
    <w:rsid w:val="001002B5"/>
    <w:rsid w:val="001427CA"/>
    <w:rsid w:val="00196881"/>
    <w:rsid w:val="003E5C3B"/>
    <w:rsid w:val="004C357A"/>
    <w:rsid w:val="005509E2"/>
    <w:rsid w:val="00617632"/>
    <w:rsid w:val="00621521"/>
    <w:rsid w:val="006A1343"/>
    <w:rsid w:val="009379BE"/>
    <w:rsid w:val="00944744"/>
    <w:rsid w:val="00BA5D49"/>
    <w:rsid w:val="00C74B28"/>
    <w:rsid w:val="00C75E42"/>
    <w:rsid w:val="00D80516"/>
    <w:rsid w:val="00E1752D"/>
    <w:rsid w:val="00EF7555"/>
    <w:rsid w:val="00F33976"/>
    <w:rsid w:val="00F977F4"/>
    <w:rsid w:val="00FA39D1"/>
    <w:rsid w:val="00FA47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E7B48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5E42"/>
    <w:pPr>
      <w:ind w:left="720"/>
      <w:contextualSpacing/>
    </w:pPr>
  </w:style>
  <w:style w:type="paragraph" w:styleId="Header">
    <w:name w:val="header"/>
    <w:basedOn w:val="Normal"/>
    <w:link w:val="HeaderChar"/>
    <w:uiPriority w:val="99"/>
    <w:unhideWhenUsed/>
    <w:rsid w:val="00C74B28"/>
    <w:pPr>
      <w:tabs>
        <w:tab w:val="center" w:pos="4320"/>
        <w:tab w:val="right" w:pos="8640"/>
      </w:tabs>
    </w:pPr>
  </w:style>
  <w:style w:type="character" w:customStyle="1" w:styleId="HeaderChar">
    <w:name w:val="Header Char"/>
    <w:basedOn w:val="DefaultParagraphFont"/>
    <w:link w:val="Header"/>
    <w:uiPriority w:val="99"/>
    <w:rsid w:val="00C74B28"/>
  </w:style>
  <w:style w:type="paragraph" w:styleId="Footer">
    <w:name w:val="footer"/>
    <w:basedOn w:val="Normal"/>
    <w:link w:val="FooterChar"/>
    <w:uiPriority w:val="99"/>
    <w:unhideWhenUsed/>
    <w:rsid w:val="00C74B28"/>
    <w:pPr>
      <w:tabs>
        <w:tab w:val="center" w:pos="4320"/>
        <w:tab w:val="right" w:pos="8640"/>
      </w:tabs>
    </w:pPr>
  </w:style>
  <w:style w:type="character" w:customStyle="1" w:styleId="FooterChar">
    <w:name w:val="Footer Char"/>
    <w:basedOn w:val="DefaultParagraphFont"/>
    <w:link w:val="Footer"/>
    <w:uiPriority w:val="99"/>
    <w:rsid w:val="00C74B28"/>
  </w:style>
  <w:style w:type="character" w:styleId="Hyperlink">
    <w:name w:val="Hyperlink"/>
    <w:basedOn w:val="DefaultParagraphFont"/>
    <w:uiPriority w:val="99"/>
    <w:unhideWhenUsed/>
    <w:rsid w:val="00C74B28"/>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5E42"/>
    <w:pPr>
      <w:ind w:left="720"/>
      <w:contextualSpacing/>
    </w:pPr>
  </w:style>
  <w:style w:type="paragraph" w:styleId="Header">
    <w:name w:val="header"/>
    <w:basedOn w:val="Normal"/>
    <w:link w:val="HeaderChar"/>
    <w:uiPriority w:val="99"/>
    <w:unhideWhenUsed/>
    <w:rsid w:val="00C74B28"/>
    <w:pPr>
      <w:tabs>
        <w:tab w:val="center" w:pos="4320"/>
        <w:tab w:val="right" w:pos="8640"/>
      </w:tabs>
    </w:pPr>
  </w:style>
  <w:style w:type="character" w:customStyle="1" w:styleId="HeaderChar">
    <w:name w:val="Header Char"/>
    <w:basedOn w:val="DefaultParagraphFont"/>
    <w:link w:val="Header"/>
    <w:uiPriority w:val="99"/>
    <w:rsid w:val="00C74B28"/>
  </w:style>
  <w:style w:type="paragraph" w:styleId="Footer">
    <w:name w:val="footer"/>
    <w:basedOn w:val="Normal"/>
    <w:link w:val="FooterChar"/>
    <w:uiPriority w:val="99"/>
    <w:unhideWhenUsed/>
    <w:rsid w:val="00C74B28"/>
    <w:pPr>
      <w:tabs>
        <w:tab w:val="center" w:pos="4320"/>
        <w:tab w:val="right" w:pos="8640"/>
      </w:tabs>
    </w:pPr>
  </w:style>
  <w:style w:type="character" w:customStyle="1" w:styleId="FooterChar">
    <w:name w:val="Footer Char"/>
    <w:basedOn w:val="DefaultParagraphFont"/>
    <w:link w:val="Footer"/>
    <w:uiPriority w:val="99"/>
    <w:rsid w:val="00C74B28"/>
  </w:style>
  <w:style w:type="character" w:styleId="Hyperlink">
    <w:name w:val="Hyperlink"/>
    <w:basedOn w:val="DefaultParagraphFont"/>
    <w:uiPriority w:val="99"/>
    <w:unhideWhenUsed/>
    <w:rsid w:val="00C74B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hyperlink" Target="https://www.facebook.com/NithyanandaNiraharis"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www.facebook.com/NithyanandaNirahar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842</Words>
  <Characters>4800</Characters>
  <Application>Microsoft Macintosh Word</Application>
  <DocSecurity>0</DocSecurity>
  <Lines>40</Lines>
  <Paragraphs>11</Paragraphs>
  <ScaleCrop>false</ScaleCrop>
  <Company>poornima.ganesh@gmail.com</Company>
  <LinksUpToDate>false</LinksUpToDate>
  <CharactersWithSpaces>5631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Nithyadevi Shakthinayakan</dc:creator>
  <cp:keywords/>
  <dc:description/>
  <cp:lastModifiedBy>Nithyadevi Shakthinayakan</cp:lastModifiedBy>
  <cp:revision>2</cp:revision>
  <dcterms:created xsi:type="dcterms:W3CDTF">2013-08-16T20:30:00Z</dcterms:created>
  <dcterms:modified xsi:type="dcterms:W3CDTF">2013-08-16T20:30:00Z</dcterms:modified>
</cp:coreProperties>
</file>